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FED3" w14:textId="1BF58748" w:rsidR="00FA6A9F" w:rsidRPr="00711FA1" w:rsidRDefault="00FA6A9F">
      <w:pPr>
        <w:pStyle w:val="Heading4"/>
        <w:jc w:val="left"/>
        <w:rPr>
          <w:rFonts w:ascii="Arial" w:hAnsi="Arial" w:cs="Arial"/>
          <w:color w:val="595959" w:themeColor="text1" w:themeTint="A6"/>
        </w:rPr>
      </w:pPr>
    </w:p>
    <w:p w14:paraId="473CB1AE" w14:textId="77777777" w:rsidR="00FA6A9F" w:rsidRPr="00711FA1" w:rsidRDefault="00FA6A9F">
      <w:pPr>
        <w:rPr>
          <w:rFonts w:ascii="Arial" w:hAnsi="Arial" w:cs="Arial"/>
          <w:color w:val="595959" w:themeColor="text1" w:themeTint="A6"/>
          <w:sz w:val="24"/>
          <w:lang w:val="en-GB"/>
        </w:rPr>
      </w:pPr>
    </w:p>
    <w:p w14:paraId="7E792F8E" w14:textId="0125E2A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L10 - 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WINDOWS</w:t>
      </w:r>
    </w:p>
    <w:p w14:paraId="650FD189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2AE66936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316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STEEL WINDOWS AND DOORS:</w:t>
      </w:r>
    </w:p>
    <w:p w14:paraId="645EFA6E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2ABA488C" w14:textId="21866877" w:rsidR="00FA6A9F" w:rsidRPr="00711FA1" w:rsidRDefault="00FA6A9F">
      <w:pPr>
        <w:rPr>
          <w:rFonts w:ascii="Lato" w:hAnsi="Lato" w:cs="Arial"/>
          <w:b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Manufacturer and reference: Crittall Windows Ltd, </w:t>
      </w:r>
      <w:r w:rsidRPr="00711FA1">
        <w:rPr>
          <w:rFonts w:ascii="Lato" w:hAnsi="Lato" w:cs="Arial"/>
          <w:b/>
          <w:color w:val="595959" w:themeColor="text1" w:themeTint="A6"/>
          <w:sz w:val="22"/>
          <w:lang w:val="en-GB"/>
        </w:rPr>
        <w:t>Corporate</w:t>
      </w:r>
      <w:r w:rsidR="00F961A7" w:rsidRPr="00711FA1">
        <w:rPr>
          <w:rFonts w:ascii="Lato" w:hAnsi="Lato" w:cs="Arial"/>
          <w:b/>
          <w:color w:val="595959" w:themeColor="text1" w:themeTint="A6"/>
          <w:sz w:val="22"/>
          <w:lang w:val="en-GB"/>
        </w:rPr>
        <w:t>®</w:t>
      </w:r>
      <w:r w:rsidRPr="00711FA1">
        <w:rPr>
          <w:rFonts w:ascii="Lato" w:hAnsi="Lato" w:cs="Arial"/>
          <w:b/>
          <w:color w:val="595959" w:themeColor="text1" w:themeTint="A6"/>
          <w:sz w:val="22"/>
          <w:lang w:val="en-GB"/>
        </w:rPr>
        <w:t xml:space="preserve"> W20 range</w:t>
      </w:r>
    </w:p>
    <w:p w14:paraId="477DDCA1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285E80D" w14:textId="0F45E9AA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Generally manufactured in accordance with BS 6510, W20 section</w:t>
      </w:r>
    </w:p>
    <w:p w14:paraId="26241337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101EC50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Weathertightness:  To BS 6375: Part 1</w:t>
      </w:r>
    </w:p>
    <w:p w14:paraId="51D38FE7" w14:textId="0A61BE28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Exposure category (Design 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>W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ind 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>P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ressure):  1200/2000 (Pa) see Table AA</w:t>
      </w:r>
    </w:p>
    <w:p w14:paraId="3C447EC3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2ABFE39F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For air permeability, water-tightness and wind resistance data see Table AA</w:t>
      </w:r>
    </w:p>
    <w:p w14:paraId="1E8C0A01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7D688786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Operation and strength characteristics:  To BS 6375: Part 2</w:t>
      </w:r>
    </w:p>
    <w:p w14:paraId="2E24249B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B9D0AC7" w14:textId="0D765274" w:rsidR="00FA6A9F" w:rsidRPr="00711FA1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711FA1">
        <w:rPr>
          <w:rFonts w:ascii="Lato" w:hAnsi="Lato"/>
          <w:color w:val="595959" w:themeColor="text1" w:themeTint="A6"/>
        </w:rPr>
        <w:t xml:space="preserve">     -</w:t>
      </w:r>
      <w:r w:rsidRPr="00711FA1">
        <w:rPr>
          <w:rFonts w:ascii="Lato" w:hAnsi="Lato"/>
          <w:color w:val="595959" w:themeColor="text1" w:themeTint="A6"/>
        </w:rPr>
        <w:tab/>
        <w:t>Construction:  All frames have welded corners and are flat and square within normal</w:t>
      </w:r>
      <w:r w:rsidRPr="00711FA1">
        <w:rPr>
          <w:rFonts w:ascii="Lato" w:hAnsi="Lato"/>
          <w:color w:val="595959" w:themeColor="text1" w:themeTint="A6"/>
        </w:rPr>
        <w:tab/>
        <w:t>manufacturing dimensional tolerances of +/- 1.5 mm.  Intermediate bars are hot tenon riveted</w:t>
      </w:r>
    </w:p>
    <w:p w14:paraId="12B33E2D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0164FB93" w14:textId="411EE466" w:rsidR="00FA6A9F" w:rsidRPr="00711FA1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711FA1">
        <w:rPr>
          <w:rFonts w:ascii="Lato" w:hAnsi="Lato"/>
          <w:color w:val="595959" w:themeColor="text1" w:themeTint="A6"/>
        </w:rPr>
        <w:t xml:space="preserve">      -</w:t>
      </w:r>
      <w:r w:rsidRPr="00711FA1">
        <w:rPr>
          <w:rFonts w:ascii="Lato" w:hAnsi="Lato"/>
          <w:color w:val="595959" w:themeColor="text1" w:themeTint="A6"/>
        </w:rPr>
        <w:tab/>
        <w:t>Galvani</w:t>
      </w:r>
      <w:r w:rsidR="006B60C7" w:rsidRPr="00711FA1">
        <w:rPr>
          <w:rFonts w:ascii="Lato" w:hAnsi="Lato"/>
          <w:color w:val="595959" w:themeColor="text1" w:themeTint="A6"/>
        </w:rPr>
        <w:t>z</w:t>
      </w:r>
      <w:r w:rsidRPr="00711FA1">
        <w:rPr>
          <w:rFonts w:ascii="Lato" w:hAnsi="Lato"/>
          <w:color w:val="595959" w:themeColor="text1" w:themeTint="A6"/>
        </w:rPr>
        <w:t>ing:  All components including steel attachments, coupling members and ancillaries:  hot-dipped after manufacture to BS EN ISO 1461</w:t>
      </w:r>
    </w:p>
    <w:p w14:paraId="1A13E4DC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083F9714" w14:textId="02E155E9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Glazing details:  Will accept double glazing up to 1</w:t>
      </w:r>
      <w:r w:rsidR="009D35B0" w:rsidRPr="00711FA1">
        <w:rPr>
          <w:rFonts w:ascii="Lato" w:hAnsi="Lato" w:cs="Arial"/>
          <w:color w:val="595959" w:themeColor="text1" w:themeTint="A6"/>
          <w:sz w:val="22"/>
          <w:lang w:val="en-GB"/>
        </w:rPr>
        <w:t>6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>.4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mm in thickness.</w:t>
      </w:r>
    </w:p>
    <w:p w14:paraId="0A93A05D" w14:textId="01FACC25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Glazing beads present no horizontal ledges on which dust and dirt can gather</w:t>
      </w:r>
    </w:p>
    <w:p w14:paraId="5C7BD38E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156FE6E3" w14:textId="4BEA98F5" w:rsidR="00FA6A9F" w:rsidRPr="00711FA1" w:rsidRDefault="00FA6A9F" w:rsidP="006B60C7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 -    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Weatherstripping: Gaskets complying with BS 4255: Part 1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>,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manufactured from EPDM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>,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secured into grooves of opening frame with adhesive</w:t>
      </w:r>
    </w:p>
    <w:p w14:paraId="00F94AAA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76B21812" w14:textId="69A3CC89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Ironmongery/accessories:  See clause 328</w:t>
      </w:r>
    </w:p>
    <w:p w14:paraId="29527336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28EA0BC9" w14:textId="68B4F4F2" w:rsidR="00547591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Finish as delivered:  Galvani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>z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ed </w:t>
      </w:r>
      <w:r w:rsidR="006B60C7"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and 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Duralife</w:t>
      </w:r>
      <w:r w:rsidR="0062607B" w:rsidRPr="00711FA1">
        <w:rPr>
          <w:rFonts w:ascii="Lato" w:hAnsi="Lato" w:cs="Arial"/>
          <w:color w:val="595959" w:themeColor="text1" w:themeTint="A6"/>
          <w:sz w:val="22"/>
          <w:lang w:val="en-GB"/>
        </w:rPr>
        <w:t>™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(see clause 331) in a range of colours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</w:r>
    </w:p>
    <w:p w14:paraId="35D2DB63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u w:val="single"/>
          <w:lang w:val="en-GB"/>
        </w:rPr>
      </w:pPr>
    </w:p>
    <w:p w14:paraId="753735BC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325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STEEL WINDOWS AND DOORS:</w:t>
      </w:r>
    </w:p>
    <w:p w14:paraId="62156628" w14:textId="77777777" w:rsidR="00547591" w:rsidRPr="00711FA1" w:rsidRDefault="00547591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260D5CF6" w14:textId="47F53C38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Generally</w:t>
      </w:r>
      <w:r w:rsidR="003C1F5F" w:rsidRPr="00711FA1">
        <w:rPr>
          <w:rFonts w:ascii="Lato" w:hAnsi="Lato" w:cs="Arial"/>
          <w:color w:val="595959" w:themeColor="text1" w:themeTint="A6"/>
          <w:sz w:val="22"/>
          <w:lang w:val="en-GB"/>
        </w:rPr>
        <w:t>,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all the foregoing</w:t>
      </w:r>
    </w:p>
    <w:p w14:paraId="69B4151E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C9B123D" w14:textId="7FE1845D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Manufacturing undertaken in the Crittall factory by directly employed personnel</w:t>
      </w:r>
    </w:p>
    <w:p w14:paraId="24178F0B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6D76D84" w14:textId="647289E5" w:rsidR="00FA6A9F" w:rsidRPr="00711FA1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711FA1">
        <w:rPr>
          <w:rFonts w:ascii="Lato" w:hAnsi="Lato"/>
          <w:color w:val="595959" w:themeColor="text1" w:themeTint="A6"/>
        </w:rPr>
        <w:t xml:space="preserve">     -</w:t>
      </w:r>
      <w:r w:rsidRPr="00711FA1">
        <w:rPr>
          <w:rFonts w:ascii="Lato" w:hAnsi="Lato"/>
          <w:color w:val="595959" w:themeColor="text1" w:themeTint="A6"/>
        </w:rPr>
        <w:tab/>
        <w:t>Design testing, manufacture and installation carried out under Quality Management Systems certified to BS EN ISO</w:t>
      </w:r>
      <w:r w:rsidR="003C1F5F" w:rsidRPr="00711FA1">
        <w:rPr>
          <w:rFonts w:ascii="Lato" w:hAnsi="Lato"/>
          <w:color w:val="595959" w:themeColor="text1" w:themeTint="A6"/>
        </w:rPr>
        <w:t xml:space="preserve"> </w:t>
      </w:r>
      <w:r w:rsidRPr="00711FA1">
        <w:rPr>
          <w:rFonts w:ascii="Lato" w:hAnsi="Lato"/>
          <w:color w:val="595959" w:themeColor="text1" w:themeTint="A6"/>
        </w:rPr>
        <w:t>9001</w:t>
      </w:r>
    </w:p>
    <w:p w14:paraId="3AE856A9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7E516B62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328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IRONMONGERY/ACCESSORIES:</w:t>
      </w:r>
    </w:p>
    <w:p w14:paraId="149179AD" w14:textId="77777777" w:rsidR="00547591" w:rsidRPr="00711FA1" w:rsidRDefault="00547591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0AAFFD53" w14:textId="225E61D4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Standard provisions:  See Brochure</w:t>
      </w:r>
    </w:p>
    <w:p w14:paraId="1C960656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27DD906" w14:textId="48B9E6A6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Standard finishes:  </w:t>
      </w:r>
      <w:r w:rsidR="00CC5D61" w:rsidRPr="00711FA1">
        <w:rPr>
          <w:rFonts w:ascii="Lato" w:hAnsi="Lato" w:cs="Arial"/>
          <w:color w:val="595959" w:themeColor="text1" w:themeTint="A6"/>
          <w:sz w:val="22"/>
          <w:lang w:val="en-GB"/>
        </w:rPr>
        <w:t>RTD (Bronze Effect)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or </w:t>
      </w:r>
      <w:r w:rsidR="003C1F5F" w:rsidRPr="00711FA1">
        <w:rPr>
          <w:rFonts w:ascii="Lato" w:hAnsi="Lato" w:cs="Arial"/>
          <w:color w:val="595959" w:themeColor="text1" w:themeTint="A6"/>
          <w:sz w:val="22"/>
          <w:lang w:val="en-GB"/>
        </w:rPr>
        <w:t>S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atin </w:t>
      </w:r>
      <w:r w:rsidR="003C1F5F" w:rsidRPr="00711FA1">
        <w:rPr>
          <w:rFonts w:ascii="Lato" w:hAnsi="Lato" w:cs="Arial"/>
          <w:color w:val="595959" w:themeColor="text1" w:themeTint="A6"/>
          <w:sz w:val="22"/>
          <w:lang w:val="en-GB"/>
        </w:rPr>
        <w:t>C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hrome</w:t>
      </w:r>
    </w:p>
    <w:p w14:paraId="70FB9577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7EA1F1B5" w14:textId="574EB4DE" w:rsidR="00FA6A9F" w:rsidRPr="00711FA1" w:rsidRDefault="00FA6A9F">
      <w:pPr>
        <w:rPr>
          <w:rFonts w:ascii="Arial" w:hAnsi="Arial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Optional hardware/finishes:  Available, consult Crittall</w:t>
      </w:r>
      <w:r w:rsidRPr="00711FA1">
        <w:rPr>
          <w:color w:val="595959" w:themeColor="text1" w:themeTint="A6"/>
        </w:rPr>
        <w:br w:type="page"/>
      </w:r>
    </w:p>
    <w:p w14:paraId="5995E6DD" w14:textId="77777777" w:rsidR="00FA6A9F" w:rsidRPr="00711FA1" w:rsidRDefault="00FA6A9F">
      <w:pPr>
        <w:rPr>
          <w:rFonts w:ascii="Arial" w:hAnsi="Arial" w:cs="Arial"/>
          <w:color w:val="595959" w:themeColor="text1" w:themeTint="A6"/>
          <w:sz w:val="24"/>
          <w:lang w:val="en-GB"/>
        </w:rPr>
      </w:pPr>
    </w:p>
    <w:p w14:paraId="66C691F6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331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FINISH COATING</w:t>
      </w:r>
    </w:p>
    <w:p w14:paraId="6ADA76DC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A0ED6B9" w14:textId="11A1C079" w:rsidR="00FA6A9F" w:rsidRPr="00711FA1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711FA1">
        <w:rPr>
          <w:rFonts w:ascii="Lato" w:hAnsi="Lato"/>
          <w:color w:val="595959" w:themeColor="text1" w:themeTint="A6"/>
        </w:rPr>
        <w:t xml:space="preserve">     -</w:t>
      </w:r>
      <w:r w:rsidRPr="00711FA1">
        <w:rPr>
          <w:rFonts w:ascii="Lato" w:hAnsi="Lato"/>
          <w:color w:val="595959" w:themeColor="text1" w:themeTint="A6"/>
        </w:rPr>
        <w:tab/>
        <w:t>Type/reference:  Epoxy free</w:t>
      </w:r>
      <w:r w:rsidR="0062607B" w:rsidRPr="00711FA1">
        <w:rPr>
          <w:rFonts w:ascii="Lato" w:hAnsi="Lato"/>
          <w:color w:val="595959" w:themeColor="text1" w:themeTint="A6"/>
        </w:rPr>
        <w:t xml:space="preserve"> Duralife</w:t>
      </w:r>
      <w:r w:rsidR="00F961A7" w:rsidRPr="00711FA1">
        <w:rPr>
          <w:rFonts w:ascii="Lato" w:hAnsi="Lato"/>
          <w:color w:val="595959" w:themeColor="text1" w:themeTint="A6"/>
        </w:rPr>
        <w:t>®</w:t>
      </w:r>
      <w:r w:rsidRPr="00711FA1">
        <w:rPr>
          <w:rFonts w:ascii="Lato" w:hAnsi="Lato"/>
          <w:color w:val="595959" w:themeColor="text1" w:themeTint="A6"/>
        </w:rPr>
        <w:t xml:space="preserve"> polyester powder co</w:t>
      </w:r>
      <w:r w:rsidR="0062607B" w:rsidRPr="00711FA1">
        <w:rPr>
          <w:rFonts w:ascii="Lato" w:hAnsi="Lato"/>
          <w:color w:val="595959" w:themeColor="text1" w:themeTint="A6"/>
        </w:rPr>
        <w:t>ating using Interpon D36 powder</w:t>
      </w:r>
    </w:p>
    <w:p w14:paraId="06505A57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3A67AFE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To BS 6497</w:t>
      </w:r>
    </w:p>
    <w:p w14:paraId="34C955BD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2AEB09FB" w14:textId="592D00DC" w:rsidR="00FA6A9F" w:rsidRPr="00711FA1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711FA1">
        <w:rPr>
          <w:rFonts w:ascii="Lato" w:hAnsi="Lato"/>
          <w:color w:val="595959" w:themeColor="text1" w:themeTint="A6"/>
        </w:rPr>
        <w:t xml:space="preserve">     -</w:t>
      </w:r>
      <w:r w:rsidRPr="00711FA1">
        <w:rPr>
          <w:rFonts w:ascii="Lato" w:hAnsi="Lato"/>
          <w:color w:val="595959" w:themeColor="text1" w:themeTint="A6"/>
        </w:rPr>
        <w:tab/>
        <w:t>Preparation:  Following galvani</w:t>
      </w:r>
      <w:r w:rsidR="00AE7867" w:rsidRPr="00711FA1">
        <w:rPr>
          <w:rFonts w:ascii="Lato" w:hAnsi="Lato"/>
          <w:color w:val="595959" w:themeColor="text1" w:themeTint="A6"/>
        </w:rPr>
        <w:t>z</w:t>
      </w:r>
      <w:r w:rsidRPr="00711FA1">
        <w:rPr>
          <w:rFonts w:ascii="Lato" w:hAnsi="Lato"/>
          <w:color w:val="595959" w:themeColor="text1" w:themeTint="A6"/>
        </w:rPr>
        <w:t xml:space="preserve">ing, windows are chemically cleaned and pre-treated to provide </w:t>
      </w:r>
      <w:r w:rsidR="00AE7867" w:rsidRPr="00711FA1">
        <w:rPr>
          <w:rFonts w:ascii="Lato" w:hAnsi="Lato"/>
          <w:color w:val="595959" w:themeColor="text1" w:themeTint="A6"/>
        </w:rPr>
        <w:t xml:space="preserve">a </w:t>
      </w:r>
      <w:r w:rsidRPr="00711FA1">
        <w:rPr>
          <w:rFonts w:ascii="Lato" w:hAnsi="Lato"/>
          <w:color w:val="595959" w:themeColor="text1" w:themeTint="A6"/>
        </w:rPr>
        <w:t>surface to which powder coating will adhere</w:t>
      </w:r>
    </w:p>
    <w:p w14:paraId="15EA9F41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64EC3583" w14:textId="2E86CFAA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Covering:  Minimum 60 microns on all significant surfaces</w:t>
      </w:r>
    </w:p>
    <w:p w14:paraId="54CDC592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752149DA" w14:textId="0A72633A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Colours:  Wide selection available.  See Crittall </w:t>
      </w:r>
      <w:r w:rsidR="00AE7867" w:rsidRPr="00711FA1">
        <w:rPr>
          <w:rFonts w:ascii="Lato" w:hAnsi="Lato" w:cs="Arial"/>
          <w:color w:val="595959" w:themeColor="text1" w:themeTint="A6"/>
          <w:sz w:val="22"/>
          <w:lang w:val="en-GB"/>
        </w:rPr>
        <w:t>Duralife</w:t>
      </w:r>
      <w:r w:rsidR="00F961A7" w:rsidRPr="00711FA1">
        <w:rPr>
          <w:rFonts w:ascii="Lato" w:hAnsi="Lato" w:cs="Arial"/>
          <w:color w:val="595959" w:themeColor="text1" w:themeTint="A6"/>
          <w:sz w:val="22"/>
          <w:lang w:val="en-GB"/>
        </w:rPr>
        <w:t>®</w:t>
      </w:r>
      <w:r w:rsidR="00AE7867"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Standard Colour Guide</w:t>
      </w:r>
    </w:p>
    <w:p w14:paraId="191B2BE8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2701290" w14:textId="765973BC" w:rsidR="00FA6A9F" w:rsidRPr="00711FA1" w:rsidRDefault="00FA6A9F">
      <w:pPr>
        <w:ind w:left="709" w:hanging="709"/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Process:  Coating will be undertaken in the same manufacturing plant as the frame fabrication</w:t>
      </w:r>
    </w:p>
    <w:p w14:paraId="6084E964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4"/>
          <w:lang w:val="en-GB"/>
        </w:rPr>
      </w:pPr>
    </w:p>
    <w:p w14:paraId="65FA7B51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552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METAL GLAZED SCREENS:</w:t>
      </w:r>
    </w:p>
    <w:p w14:paraId="5559B209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6D0FD46A" w14:textId="361947DA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Screen</w:t>
      </w:r>
      <w:r w:rsidR="00A741CD" w:rsidRPr="00711FA1">
        <w:rPr>
          <w:rFonts w:ascii="Lato" w:hAnsi="Lato" w:cs="Arial"/>
          <w:color w:val="595959" w:themeColor="text1" w:themeTint="A6"/>
          <w:sz w:val="22"/>
          <w:lang w:val="en-GB"/>
        </w:rPr>
        <w:t>s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>/co</w:t>
      </w:r>
      <w:r w:rsidR="00A741CD" w:rsidRPr="00711FA1">
        <w:rPr>
          <w:rFonts w:ascii="Lato" w:hAnsi="Lato" w:cs="Arial"/>
          <w:color w:val="595959" w:themeColor="text1" w:themeTint="A6"/>
          <w:sz w:val="22"/>
          <w:lang w:val="en-GB"/>
        </w:rPr>
        <w:t>upled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assemblies are available</w:t>
      </w:r>
      <w:r w:rsidR="00A741CD" w:rsidRPr="00711FA1">
        <w:rPr>
          <w:rFonts w:ascii="Lato" w:hAnsi="Lato" w:cs="Arial"/>
          <w:color w:val="595959" w:themeColor="text1" w:themeTint="A6"/>
          <w:sz w:val="22"/>
          <w:lang w:val="en-GB"/>
        </w:rPr>
        <w:t>,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utilising all Crittall ranges</w:t>
      </w:r>
    </w:p>
    <w:p w14:paraId="1354DBD9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982D8B1" w14:textId="02E658A8" w:rsidR="00FA6A9F" w:rsidRPr="00711FA1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A full design/advice service is available</w:t>
      </w:r>
    </w:p>
    <w:p w14:paraId="6BBFD55D" w14:textId="77777777" w:rsidR="00FA6A9F" w:rsidRPr="00711FA1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9695389" w14:textId="13189A5F" w:rsidR="00FA6A9F" w:rsidRPr="00711FA1" w:rsidRDefault="00FA6A9F">
      <w:pPr>
        <w:rPr>
          <w:rFonts w:ascii="Arial" w:hAnsi="Arial" w:cs="Arial"/>
          <w:color w:val="595959" w:themeColor="text1" w:themeTint="A6"/>
          <w:sz w:val="22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711FA1">
        <w:rPr>
          <w:rFonts w:ascii="Lato" w:hAnsi="Lato" w:cs="Arial"/>
          <w:color w:val="595959" w:themeColor="text1" w:themeTint="A6"/>
          <w:sz w:val="22"/>
          <w:lang w:val="en-GB"/>
        </w:rPr>
        <w:tab/>
        <w:t>Coupling details; consult Crittall</w:t>
      </w:r>
      <w:r w:rsidRPr="00711FA1">
        <w:rPr>
          <w:rFonts w:ascii="Arial" w:hAnsi="Arial" w:cs="Arial"/>
          <w:color w:val="595959" w:themeColor="text1" w:themeTint="A6"/>
          <w:sz w:val="22"/>
          <w:lang w:val="en-GB"/>
        </w:rPr>
        <w:tab/>
      </w:r>
      <w:r w:rsidRPr="00711FA1">
        <w:rPr>
          <w:rFonts w:ascii="Arial" w:hAnsi="Arial" w:cs="Arial"/>
          <w:color w:val="595959" w:themeColor="text1" w:themeTint="A6"/>
          <w:sz w:val="22"/>
          <w:lang w:val="en-GB"/>
        </w:rPr>
        <w:tab/>
        <w:t xml:space="preserve">  </w:t>
      </w:r>
      <w:r w:rsidRPr="00711FA1">
        <w:rPr>
          <w:rFonts w:ascii="Arial" w:hAnsi="Arial" w:cs="Arial"/>
          <w:color w:val="595959" w:themeColor="text1" w:themeTint="A6"/>
          <w:sz w:val="22"/>
          <w:lang w:val="en-GB"/>
        </w:rPr>
        <w:tab/>
      </w:r>
      <w:r w:rsidRPr="00711FA1">
        <w:rPr>
          <w:rFonts w:ascii="Arial" w:hAnsi="Arial" w:cs="Arial"/>
          <w:color w:val="595959" w:themeColor="text1" w:themeTint="A6"/>
          <w:sz w:val="22"/>
          <w:lang w:val="en-GB"/>
        </w:rPr>
        <w:tab/>
        <w:t xml:space="preserve">  </w:t>
      </w:r>
    </w:p>
    <w:p w14:paraId="18B68743" w14:textId="77777777" w:rsidR="00FA6A9F" w:rsidRPr="00711FA1" w:rsidRDefault="00FA6A9F">
      <w:pPr>
        <w:rPr>
          <w:rFonts w:ascii="Arial" w:hAnsi="Arial" w:cs="Arial"/>
          <w:b/>
          <w:i/>
          <w:color w:val="595959" w:themeColor="text1" w:themeTint="A6"/>
          <w:sz w:val="24"/>
        </w:rPr>
      </w:pPr>
    </w:p>
    <w:p w14:paraId="2D6FDCAC" w14:textId="77777777" w:rsidR="00FA6A9F" w:rsidRPr="00711FA1" w:rsidRDefault="00FA6A9F">
      <w:pPr>
        <w:pStyle w:val="Heading2"/>
        <w:rPr>
          <w:rFonts w:ascii="Arial" w:hAnsi="Arial" w:cs="Arial"/>
          <w:color w:val="595959" w:themeColor="text1" w:themeTint="A6"/>
          <w:sz w:val="24"/>
        </w:rPr>
      </w:pPr>
      <w:r w:rsidRPr="00711FA1">
        <w:rPr>
          <w:rFonts w:ascii="Arial" w:hAnsi="Arial" w:cs="Arial"/>
          <w:color w:val="595959" w:themeColor="text1" w:themeTint="A6"/>
          <w:sz w:val="24"/>
        </w:rPr>
        <w:t>Table AA</w:t>
      </w:r>
    </w:p>
    <w:p w14:paraId="37718954" w14:textId="77777777" w:rsidR="00FA6A9F" w:rsidRPr="00711FA1" w:rsidRDefault="00FA6A9F">
      <w:pPr>
        <w:rPr>
          <w:rFonts w:ascii="Arial" w:hAnsi="Arial" w:cs="Arial"/>
          <w:color w:val="595959" w:themeColor="text1" w:themeTint="A6"/>
          <w:sz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407"/>
        <w:gridCol w:w="1276"/>
        <w:gridCol w:w="1559"/>
        <w:gridCol w:w="1183"/>
        <w:gridCol w:w="1762"/>
      </w:tblGrid>
      <w:tr w:rsidR="00711FA1" w:rsidRPr="00711FA1" w14:paraId="17CCBAE6" w14:textId="77777777" w:rsidTr="00057780">
        <w:trPr>
          <w:cantSplit/>
          <w:trHeight w:val="139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19AE2300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4881756A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2982491D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TYPE OF OPENING LIGHT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14:paraId="063B9CB4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37F75D96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27CE262D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EXPOSURE CATEGORY</w:t>
            </w:r>
          </w:p>
          <w:p w14:paraId="2A9B484B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(Pa)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14:paraId="223124B6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525A2E30" w14:textId="2A396786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AIR PERMEABILITY: Not More Than 16m</w:t>
            </w: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/</w:t>
            </w:r>
            <w:proofErr w:type="spellStart"/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h</w:t>
            </w:r>
            <w:r w:rsidR="009F248D"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r</w:t>
            </w:r>
            <w:proofErr w:type="spellEnd"/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/m JOINT, AT (Pa)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14:paraId="68AAB9A2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78A05FA7" w14:textId="7403C8C5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WATER:</w:t>
            </w:r>
          </w:p>
          <w:p w14:paraId="3B8287C6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NO LEAKAGE, AT (Pa)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99F8562" w14:textId="77777777" w:rsidR="00FA6A9F" w:rsidRPr="00711FA1" w:rsidRDefault="00FA6A9F" w:rsidP="006C3C85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color w:val="595959" w:themeColor="text1" w:themeTint="A6"/>
                <w:sz w:val="18"/>
                <w:szCs w:val="18"/>
              </w:rPr>
              <w:t>WIND RESISTANCE: NO DAMAGE &amp; ONLY PERMISSABLE DEFLECTION, AT (Pa)</w:t>
            </w:r>
          </w:p>
        </w:tc>
      </w:tr>
      <w:tr w:rsidR="00711FA1" w:rsidRPr="00711FA1" w14:paraId="0FE52C42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</w:tcPr>
          <w:p w14:paraId="242AC92C" w14:textId="77777777" w:rsidR="00FA6A9F" w:rsidRPr="00711FA1" w:rsidRDefault="00FA6A9F">
            <w:pPr>
              <w:rPr>
                <w:rFonts w:ascii="Lato" w:hAnsi="Lato" w:cs="Arial"/>
                <w:b/>
                <w:i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Arial"/>
                <w:b/>
                <w:i/>
                <w:color w:val="595959" w:themeColor="text1" w:themeTint="A6"/>
                <w:sz w:val="18"/>
                <w:szCs w:val="18"/>
              </w:rPr>
              <w:t>Corporate</w:t>
            </w:r>
            <w:r w:rsidR="0062607B" w:rsidRPr="00711FA1">
              <w:rPr>
                <w:rFonts w:ascii="Lato" w:hAnsi="Lato" w:cs="Arial"/>
                <w:b/>
                <w:i/>
                <w:color w:val="595959" w:themeColor="text1" w:themeTint="A6"/>
                <w:sz w:val="18"/>
                <w:szCs w:val="18"/>
              </w:rPr>
              <w:t>™</w:t>
            </w:r>
            <w:r w:rsidRPr="00711FA1">
              <w:rPr>
                <w:rFonts w:ascii="Lato" w:hAnsi="Lato" w:cs="Arial"/>
                <w:b/>
                <w:i/>
                <w:color w:val="595959" w:themeColor="text1" w:themeTint="A6"/>
                <w:sz w:val="18"/>
                <w:szCs w:val="18"/>
              </w:rPr>
              <w:t xml:space="preserve"> W20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87458A1" w14:textId="77777777" w:rsidR="00FA6A9F" w:rsidRPr="00711FA1" w:rsidRDefault="00FA6A9F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278E271" w14:textId="77777777" w:rsidR="00FA6A9F" w:rsidRPr="00711FA1" w:rsidRDefault="00FA6A9F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</w:tcPr>
          <w:p w14:paraId="3293ED9B" w14:textId="77777777" w:rsidR="00FA6A9F" w:rsidRPr="00711FA1" w:rsidRDefault="00FA6A9F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00F2401" w14:textId="77777777" w:rsidR="00FA6A9F" w:rsidRPr="00711FA1" w:rsidRDefault="00FA6A9F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711FA1" w:rsidRPr="00711FA1" w14:paraId="1DA532E8" w14:textId="77777777" w:rsidTr="00057780">
        <w:trPr>
          <w:cantSplit/>
          <w:trHeight w:val="259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5DF970C" w14:textId="46A740FD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Fixed Light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B2949B" w14:textId="60E60723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FBD1B4" w14:textId="1E48F2F6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A8C69A" w14:textId="2D493734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6D7BE1E" w14:textId="26E9D8CA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</w:tr>
      <w:tr w:rsidR="00711FA1" w:rsidRPr="00711FA1" w14:paraId="7FB8BE57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59EB5FC" w14:textId="3874160E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Side Hung Open Out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B87E3C" w14:textId="42F6DA25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CF76AD" w14:textId="0C190D1F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088B23" w14:textId="247CB89C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0CE91B6" w14:textId="3A7A96BC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</w:tr>
      <w:tr w:rsidR="00711FA1" w:rsidRPr="00711FA1" w14:paraId="4BCDE5A0" w14:textId="77777777" w:rsidTr="00057780">
        <w:trPr>
          <w:cantSplit/>
          <w:trHeight w:val="259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D6B1DE4" w14:textId="150DD264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Side Hung Open In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66B1A2" w14:textId="2259CFEB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B96CCB" w14:textId="3479D4F4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8F7287" w14:textId="592B82F3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1296329" w14:textId="61B62899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06D76667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4EEFAC6" w14:textId="7A600245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Folding Window Open Out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175AFD" w14:textId="546AA8AB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A8CAD" w14:textId="22F4769E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C3B0DA" w14:textId="704E273C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F64532B" w14:textId="52956F82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</w:tr>
      <w:tr w:rsidR="00711FA1" w:rsidRPr="00711FA1" w14:paraId="7B1E3CE6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0801F5D" w14:textId="6014E1D7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Folding Window Open In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3FF121" w14:textId="0E712ED1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123743" w14:textId="55DEDB99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EC8A0" w14:textId="2D02CC7A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4C38050" w14:textId="3FA1CF9B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01CF1DC5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92FFAE3" w14:textId="1C28E9D9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Projecting Side Hung Open Out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8A537" w14:textId="271DB050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A70526" w14:textId="619B4F60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7D584C" w14:textId="5F6B201D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3B13F1D" w14:textId="3DA6346A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</w:tr>
      <w:tr w:rsidR="00711FA1" w:rsidRPr="00711FA1" w14:paraId="38C640DE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3438686" w14:textId="689FDD28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Projecting Side Hung Open In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8C9ACB" w14:textId="3901C33B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1B4EF7" w14:textId="1E410B11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B11ED0" w14:textId="2BBBDBEE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F7FD8A" w14:textId="2C35AECF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620C64CE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6545D45" w14:textId="57F431A1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Top Hung Open Out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8B0A17" w14:textId="13AB83EE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0EEF04" w14:textId="405241F3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46469" w14:textId="60F0FE18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FBD08EF" w14:textId="22800F0C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</w:tr>
      <w:tr w:rsidR="00711FA1" w:rsidRPr="00711FA1" w14:paraId="165523A5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2EE1C78" w14:textId="4E20CF1F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Projecting Top Hung Open Out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C70627" w14:textId="35F0FE9A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3E8D9" w14:textId="2EB8D8A7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48AF23" w14:textId="1850C73F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473B78A" w14:textId="25CDFCA7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2000</w:t>
            </w:r>
          </w:p>
        </w:tc>
      </w:tr>
      <w:tr w:rsidR="00711FA1" w:rsidRPr="00711FA1" w14:paraId="507E03AC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BA528D0" w14:textId="5BB6A5BC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Bottom Hung Open In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1B8576" w14:textId="79643C2C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DBC7CD" w14:textId="045C3C30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CC557" w14:textId="6DF87E45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17B411E" w14:textId="6A625C78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33F0D108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40E346F" w14:textId="09011676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Vertical Pivot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FE4C9B" w14:textId="15656936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CDCD0D" w14:textId="617DB5C8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40499C" w14:textId="71111AB8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50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854B001" w14:textId="5A826493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16806CC7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AD07D12" w14:textId="09C75555" w:rsidR="00DD1901" w:rsidRPr="00711FA1" w:rsidRDefault="00DD1901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Horizontal Pivot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5AEDA8" w14:textId="6E81EE98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5C493C" w14:textId="2EB3AA46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72385E" w14:textId="383AF636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5E9697A" w14:textId="57593457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7FE112A7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F951B82" w14:textId="791C3706" w:rsidR="00DD1901" w:rsidRPr="00711FA1" w:rsidRDefault="0021044F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Door – open out ADA/DDA accessible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4D35F8" w14:textId="2CCCA3D2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1C72F1" w14:textId="061991A3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2472A" w14:textId="08EE990A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20F845" w14:textId="2FA052B1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77206A70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E7BF5C1" w14:textId="622D518B" w:rsidR="00DD1901" w:rsidRPr="00711FA1" w:rsidRDefault="0021044F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Door – open out rebated outer frame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8FE513" w14:textId="41B5835C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53DC66" w14:textId="1DF4C23B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3B0E5F" w14:textId="4471BBBF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7A319C4" w14:textId="349121AD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  <w:tr w:rsidR="00711FA1" w:rsidRPr="00711FA1" w14:paraId="6E64B179" w14:textId="77777777" w:rsidTr="00057780">
        <w:trPr>
          <w:cantSplit/>
          <w:trHeight w:val="243"/>
        </w:trPr>
        <w:tc>
          <w:tcPr>
            <w:tcW w:w="3407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B73E961" w14:textId="5C397CE1" w:rsidR="00DD1901" w:rsidRPr="00711FA1" w:rsidRDefault="0021044F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Door – open in ADA/DDA acces</w:t>
            </w:r>
            <w:r w:rsidR="00562A4C"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s</w:t>
            </w: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ible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CCFDD0" w14:textId="71C5EEE1" w:rsidR="00DD1901" w:rsidRPr="00711FA1" w:rsidRDefault="00CD321C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Lato" w:hAnsi="Lato" w:cs="Calibri"/>
                <w:color w:val="595959" w:themeColor="text1" w:themeTint="A6"/>
              </w:rPr>
              <w:t>800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31EAA7" w14:textId="51CC04C2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03FD8E" w14:textId="1285A482" w:rsidR="00DD1901" w:rsidRPr="00711FA1" w:rsidRDefault="00CD321C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Lato" w:hAnsi="Lato" w:cs="Calibri"/>
                <w:color w:val="595959" w:themeColor="text1" w:themeTint="A6"/>
              </w:rPr>
              <w:t>50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5231836" w14:textId="594FD946" w:rsidR="00DD1901" w:rsidRPr="00711FA1" w:rsidRDefault="00B14AB8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Lato" w:hAnsi="Lato" w:cs="Calibri"/>
                <w:color w:val="595959" w:themeColor="text1" w:themeTint="A6"/>
              </w:rPr>
              <w:t>800</w:t>
            </w:r>
          </w:p>
        </w:tc>
      </w:tr>
      <w:tr w:rsidR="00711FA1" w:rsidRPr="00711FA1" w14:paraId="43EB7673" w14:textId="77777777" w:rsidTr="00057780">
        <w:trPr>
          <w:cantSplit/>
          <w:trHeight w:val="259"/>
        </w:trPr>
        <w:tc>
          <w:tcPr>
            <w:tcW w:w="34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133A77" w14:textId="59C31A16" w:rsidR="00DD1901" w:rsidRPr="00711FA1" w:rsidRDefault="00562A4C" w:rsidP="00DD1901">
            <w:pPr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  <w:sz w:val="18"/>
                <w:szCs w:val="18"/>
              </w:rPr>
              <w:t>Door – open in rebated outer frame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46B6CB42" w14:textId="3D0BBB34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6DA08F9F" w14:textId="1ADF7094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300</w:t>
            </w:r>
          </w:p>
        </w:tc>
        <w:tc>
          <w:tcPr>
            <w:tcW w:w="1183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43B2AF23" w14:textId="596916E6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100</w:t>
            </w:r>
          </w:p>
        </w:tc>
        <w:tc>
          <w:tcPr>
            <w:tcW w:w="1762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5AC9B" w14:textId="3FB2797F" w:rsidR="00DD1901" w:rsidRPr="00711FA1" w:rsidRDefault="00DD1901" w:rsidP="00DD1901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  <w:szCs w:val="18"/>
              </w:rPr>
            </w:pPr>
            <w:r w:rsidRPr="00711FA1">
              <w:rPr>
                <w:rFonts w:ascii="Lato" w:hAnsi="Lato" w:cs="Calibri"/>
                <w:color w:val="595959" w:themeColor="text1" w:themeTint="A6"/>
              </w:rPr>
              <w:t>1200</w:t>
            </w:r>
          </w:p>
        </w:tc>
      </w:tr>
    </w:tbl>
    <w:p w14:paraId="3B2BDFD6" w14:textId="1FC19F99" w:rsidR="00FA6A9F" w:rsidRPr="00711FA1" w:rsidRDefault="00FA6A9F">
      <w:pPr>
        <w:rPr>
          <w:rFonts w:ascii="Lato" w:hAnsi="Lato" w:cs="Arial"/>
          <w:color w:val="595959" w:themeColor="text1" w:themeTint="A6"/>
          <w:sz w:val="8"/>
          <w:szCs w:val="8"/>
          <w:lang w:val="en-GB"/>
        </w:rPr>
      </w:pPr>
    </w:p>
    <w:p w14:paraId="62146614" w14:textId="073A951C" w:rsidR="00711FA1" w:rsidRPr="00711FA1" w:rsidRDefault="00711FA1">
      <w:pPr>
        <w:rPr>
          <w:rFonts w:ascii="Lato" w:hAnsi="Lato" w:cs="Arial"/>
          <w:color w:val="595959" w:themeColor="text1" w:themeTint="A6"/>
          <w:sz w:val="18"/>
          <w:szCs w:val="18"/>
          <w:lang w:val="en-GB"/>
        </w:rPr>
      </w:pPr>
      <w:r w:rsidRPr="00711FA1">
        <w:rPr>
          <w:rFonts w:ascii="Lato" w:hAnsi="Lato" w:cs="Arial"/>
          <w:color w:val="595959" w:themeColor="text1" w:themeTint="A6"/>
          <w:sz w:val="18"/>
          <w:szCs w:val="18"/>
          <w:lang w:val="en-GB"/>
        </w:rPr>
        <w:t>Notes</w:t>
      </w:r>
      <w:r>
        <w:rPr>
          <w:rFonts w:ascii="Lato" w:hAnsi="Lato" w:cs="Arial"/>
          <w:color w:val="595959" w:themeColor="text1" w:themeTint="A6"/>
          <w:sz w:val="18"/>
          <w:szCs w:val="18"/>
          <w:lang w:val="en-GB"/>
        </w:rPr>
        <w:t>:</w:t>
      </w:r>
    </w:p>
    <w:p w14:paraId="5151DED2" w14:textId="7476553D" w:rsidR="00711FA1" w:rsidRDefault="00711FA1" w:rsidP="00711FA1">
      <w:pPr>
        <w:pStyle w:val="ListParagraph"/>
        <w:numPr>
          <w:ilvl w:val="0"/>
          <w:numId w:val="2"/>
        </w:numPr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</w:pPr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Windows fitted with remote operating gear (electric or manual) may not achieve the performance listed</w:t>
      </w:r>
    </w:p>
    <w:p w14:paraId="2F8C90D7" w14:textId="288B2CBF" w:rsidR="00711FA1" w:rsidRDefault="00562A4C" w:rsidP="00052366">
      <w:pPr>
        <w:pStyle w:val="ListParagraph"/>
        <w:numPr>
          <w:ilvl w:val="0"/>
          <w:numId w:val="2"/>
        </w:numPr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</w:pPr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Door</w:t>
      </w:r>
      <w:r w:rsidR="00111F5D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 perf</w:t>
      </w:r>
      <w:r w:rsid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or</w:t>
      </w:r>
      <w:r w:rsidR="00111F5D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mance r</w:t>
      </w:r>
      <w:r w:rsid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elates</w:t>
      </w:r>
      <w:r w:rsidR="00111F5D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 to both </w:t>
      </w:r>
      <w:r w:rsidR="00711FA1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single</w:t>
      </w:r>
      <w:r w:rsidR="00111F5D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 and double doors</w:t>
      </w:r>
    </w:p>
    <w:p w14:paraId="1D36E837" w14:textId="23AAD786" w:rsidR="00FA6A9F" w:rsidRPr="00711FA1" w:rsidRDefault="00111F5D" w:rsidP="00052366">
      <w:pPr>
        <w:pStyle w:val="ListParagraph"/>
        <w:numPr>
          <w:ilvl w:val="0"/>
          <w:numId w:val="2"/>
        </w:numPr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</w:pPr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S</w:t>
      </w:r>
      <w:r w:rsidR="00711FA1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h</w:t>
      </w:r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ould </w:t>
      </w:r>
      <w:proofErr w:type="gramStart"/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greater</w:t>
      </w:r>
      <w:proofErr w:type="gramEnd"/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 project weather </w:t>
      </w:r>
      <w:r w:rsidR="00711FA1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>performance</w:t>
      </w:r>
      <w:r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 be required, please refer to Crittall Technical for advice</w:t>
      </w:r>
      <w:r w:rsidR="00562A4C" w:rsidRPr="00711FA1">
        <w:rPr>
          <w:rFonts w:ascii="Lato" w:hAnsi="Lato" w:cs="Calibri"/>
          <w:color w:val="595959" w:themeColor="text1" w:themeTint="A6"/>
          <w:sz w:val="18"/>
          <w:szCs w:val="18"/>
          <w:lang w:val="en-GB" w:eastAsia="en-GB"/>
        </w:rPr>
        <w:t xml:space="preserve"> </w:t>
      </w:r>
    </w:p>
    <w:sectPr w:rsidR="00FA6A9F" w:rsidRPr="00711FA1">
      <w:headerReference w:type="default" r:id="rId7"/>
      <w:footerReference w:type="default" r:id="rId8"/>
      <w:footnotePr>
        <w:pos w:val="beneathText"/>
      </w:footnotePr>
      <w:pgSz w:w="12240" w:h="15840"/>
      <w:pgMar w:top="1152" w:right="1440" w:bottom="1003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5DB0" w14:textId="77777777" w:rsidR="00A65605" w:rsidRDefault="00A65605">
      <w:r>
        <w:separator/>
      </w:r>
    </w:p>
  </w:endnote>
  <w:endnote w:type="continuationSeparator" w:id="0">
    <w:p w14:paraId="513722C4" w14:textId="77777777" w:rsidR="00A65605" w:rsidRDefault="00A6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FEF5" w14:textId="4BDDEC67" w:rsidR="002869C3" w:rsidRPr="00175210" w:rsidRDefault="00F961A7" w:rsidP="00F961A7">
    <w:pPr>
      <w:pStyle w:val="Footer"/>
      <w:jc w:val="center"/>
      <w:rPr>
        <w:rFonts w:ascii="Lato" w:hAnsi="Lato"/>
        <w:sz w:val="16"/>
      </w:rPr>
    </w:pPr>
    <w:r>
      <w:rPr>
        <w:rFonts w:ascii="Lato" w:hAnsi="Lato"/>
        <w:sz w:val="16"/>
      </w:rPr>
      <w:t xml:space="preserve">Rev. </w:t>
    </w:r>
    <w:r w:rsidR="002869C3" w:rsidRPr="00175210">
      <w:rPr>
        <w:rFonts w:ascii="Lato" w:hAnsi="Lato"/>
        <w:sz w:val="16"/>
      </w:rPr>
      <w:t xml:space="preserve">Date: </w:t>
    </w:r>
    <w:r w:rsidR="00B14AB8">
      <w:rPr>
        <w:rFonts w:ascii="Lato" w:hAnsi="Lato"/>
        <w:sz w:val="16"/>
      </w:rPr>
      <w:t>27</w:t>
    </w:r>
    <w:r w:rsidR="006B60C7" w:rsidRPr="00175210">
      <w:rPr>
        <w:rFonts w:ascii="Lato" w:hAnsi="Lato"/>
        <w:sz w:val="16"/>
      </w:rPr>
      <w:t>/0</w:t>
    </w:r>
    <w:r w:rsidR="00B14AB8">
      <w:rPr>
        <w:rFonts w:ascii="Lato" w:hAnsi="Lato"/>
        <w:sz w:val="16"/>
      </w:rPr>
      <w:t>4</w:t>
    </w:r>
    <w:r w:rsidR="006B60C7" w:rsidRPr="00175210">
      <w:rPr>
        <w:rFonts w:ascii="Lato" w:hAnsi="Lato"/>
        <w:sz w:val="16"/>
      </w:rPr>
      <w:t>/21</w:t>
    </w:r>
    <w:r>
      <w:rPr>
        <w:rFonts w:ascii="Lato" w:hAnsi="Lato"/>
        <w:sz w:val="16"/>
      </w:rPr>
      <w:tab/>
      <w:t xml:space="preserve">                                                                                                             </w:t>
    </w:r>
    <w:r w:rsidRPr="00E143B5">
      <w:rPr>
        <w:rFonts w:ascii="Lato" w:hAnsi="Lato" w:cs="Arial"/>
        <w:sz w:val="16"/>
      </w:rPr>
      <w:t>Estimate No. B</w:t>
    </w:r>
    <w:r>
      <w:rPr>
        <w:rFonts w:ascii="Lato" w:hAnsi="Lato" w:cs="Arial"/>
        <w:sz w:val="16"/>
      </w:rPr>
      <w:t>21</w:t>
    </w:r>
    <w:r w:rsidRPr="00E143B5">
      <w:rPr>
        <w:rFonts w:ascii="Lato" w:hAnsi="Lato" w:cs="Arial"/>
        <w:sz w:val="16"/>
      </w:rPr>
      <w:t>0 Date: .0</w:t>
    </w:r>
    <w:r>
      <w:rPr>
        <w:rFonts w:ascii="Lato" w:hAnsi="Lato" w:cs="Arial"/>
        <w:sz w:val="16"/>
      </w:rPr>
      <w:t>1</w:t>
    </w:r>
    <w:r w:rsidRPr="00E143B5">
      <w:rPr>
        <w:rFonts w:ascii="Lato" w:hAnsi="Lato" w:cs="Arial"/>
        <w:sz w:val="16"/>
      </w:rPr>
      <w:t>.</w:t>
    </w:r>
    <w:r>
      <w:rPr>
        <w:rFonts w:ascii="Lato" w:hAnsi="Lato" w:cs="Arial"/>
        <w:sz w:val="16"/>
      </w:rPr>
      <w:t>21</w:t>
    </w:r>
  </w:p>
  <w:p w14:paraId="394BB474" w14:textId="77777777" w:rsidR="002869C3" w:rsidRPr="00175210" w:rsidRDefault="002869C3" w:rsidP="00F961A7">
    <w:pPr>
      <w:pStyle w:val="Footer"/>
      <w:jc w:val="center"/>
      <w:rPr>
        <w:rFonts w:ascii="Lato" w:hAnsi="Lato"/>
        <w:sz w:val="16"/>
      </w:rPr>
    </w:pPr>
    <w:r w:rsidRPr="00175210">
      <w:rPr>
        <w:rFonts w:ascii="Lato" w:hAnsi="Lato"/>
        <w:sz w:val="16"/>
      </w:rPr>
      <w:t xml:space="preserve">Crittall Windows Limited, Francis House, </w:t>
    </w:r>
    <w:smartTag w:uri="urn:schemas-microsoft-com:office:smarttags" w:element="Street">
      <w:smartTag w:uri="urn:schemas-microsoft-com:office:smarttags" w:element="address">
        <w:r w:rsidRPr="00175210">
          <w:rPr>
            <w:rFonts w:ascii="Lato" w:hAnsi="Lato"/>
            <w:sz w:val="16"/>
          </w:rPr>
          <w:t>Freebournes Road</w:t>
        </w:r>
      </w:smartTag>
    </w:smartTag>
    <w:r w:rsidRPr="00175210">
      <w:rPr>
        <w:rFonts w:ascii="Lato" w:hAnsi="Lato"/>
        <w:sz w:val="16"/>
      </w:rPr>
      <w:t xml:space="preserve">, Witham, </w:t>
    </w:r>
    <w:proofErr w:type="gramStart"/>
    <w:r w:rsidRPr="00175210">
      <w:rPr>
        <w:rFonts w:ascii="Lato" w:hAnsi="Lato"/>
        <w:sz w:val="16"/>
      </w:rPr>
      <w:t>Essex,CM</w:t>
    </w:r>
    <w:proofErr w:type="gramEnd"/>
    <w:r w:rsidR="00624A66" w:rsidRPr="00175210">
      <w:rPr>
        <w:rFonts w:ascii="Lato" w:hAnsi="Lato"/>
        <w:sz w:val="16"/>
      </w:rPr>
      <w:t>8</w:t>
    </w:r>
    <w:r w:rsidRPr="00175210">
      <w:rPr>
        <w:rFonts w:ascii="Lato" w:hAnsi="Lato"/>
        <w:sz w:val="16"/>
      </w:rPr>
      <w:t xml:space="preserve"> </w:t>
    </w:r>
    <w:r w:rsidR="00624A66" w:rsidRPr="00175210">
      <w:rPr>
        <w:rFonts w:ascii="Lato" w:hAnsi="Lato"/>
        <w:sz w:val="16"/>
      </w:rPr>
      <w:t>3U</w:t>
    </w:r>
    <w:r w:rsidRPr="00175210">
      <w:rPr>
        <w:rFonts w:ascii="Lato" w:hAnsi="Lato"/>
        <w:sz w:val="16"/>
      </w:rPr>
      <w:t>N. Tel: 01376 530 800</w:t>
    </w:r>
  </w:p>
  <w:p w14:paraId="021B6AD4" w14:textId="28CDFFF0" w:rsidR="00175210" w:rsidRPr="00175210" w:rsidRDefault="002869C3" w:rsidP="00F961A7">
    <w:pPr>
      <w:pStyle w:val="Footer"/>
      <w:jc w:val="center"/>
      <w:rPr>
        <w:rFonts w:ascii="Lato" w:hAnsi="Lato"/>
        <w:sz w:val="16"/>
      </w:rPr>
    </w:pPr>
    <w:r w:rsidRPr="00175210">
      <w:rPr>
        <w:rFonts w:ascii="Lato" w:hAnsi="Lato"/>
        <w:sz w:val="16"/>
      </w:rPr>
      <w:t xml:space="preserve">Fax: 01376 530 801. E-mail: </w:t>
    </w:r>
    <w:hyperlink r:id="rId1" w:history="1">
      <w:r w:rsidRPr="00175210">
        <w:rPr>
          <w:rStyle w:val="Hyperlink"/>
          <w:rFonts w:ascii="Lato" w:hAnsi="Lato"/>
          <w:color w:val="000000"/>
          <w:sz w:val="16"/>
          <w:u w:val="none"/>
        </w:rPr>
        <w:t>hq@crittall-windows.co.uk</w:t>
      </w:r>
    </w:hyperlink>
    <w:r w:rsidRPr="00175210">
      <w:rPr>
        <w:rFonts w:ascii="Lato" w:hAnsi="Lato"/>
        <w:sz w:val="16"/>
      </w:rPr>
      <w:t xml:space="preserve">. website: </w:t>
    </w:r>
    <w:hyperlink r:id="rId2" w:history="1">
      <w:r w:rsidR="00175210" w:rsidRPr="00F22DB9">
        <w:rPr>
          <w:rStyle w:val="Hyperlink"/>
          <w:rFonts w:ascii="Lato" w:hAnsi="Lato"/>
          <w:sz w:val="16"/>
        </w:rPr>
        <w:t>http://www.crittall-windows.co.uk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AEB7" w14:textId="77777777" w:rsidR="00A65605" w:rsidRDefault="00A65605">
      <w:r>
        <w:separator/>
      </w:r>
    </w:p>
  </w:footnote>
  <w:footnote w:type="continuationSeparator" w:id="0">
    <w:p w14:paraId="02557A67" w14:textId="77777777" w:rsidR="00A65605" w:rsidRDefault="00A6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B74D" w14:textId="77777777" w:rsidR="0062607B" w:rsidRPr="00175210" w:rsidRDefault="0062607B" w:rsidP="0062607B">
    <w:pPr>
      <w:pStyle w:val="Heading3"/>
      <w:jc w:val="center"/>
      <w:rPr>
        <w:rFonts w:ascii="Lato" w:hAnsi="Lato" w:cs="Arial"/>
      </w:rPr>
    </w:pPr>
    <w:r w:rsidRPr="00175210">
      <w:rPr>
        <w:rFonts w:ascii="Lato" w:hAnsi="Lato" w:cs="Arial"/>
      </w:rPr>
      <w:t>CRITTALL WINDOWS NBS SPECIFICATION</w:t>
    </w:r>
  </w:p>
  <w:p w14:paraId="2AB1BEBE" w14:textId="39B4AE9A" w:rsidR="0062607B" w:rsidRPr="00175210" w:rsidRDefault="0062607B" w:rsidP="0062607B">
    <w:pPr>
      <w:pStyle w:val="Heading4"/>
      <w:rPr>
        <w:rFonts w:ascii="Lato" w:hAnsi="Lato" w:cs="Arial"/>
      </w:rPr>
    </w:pPr>
    <w:r w:rsidRPr="00175210">
      <w:rPr>
        <w:rFonts w:ascii="Lato" w:hAnsi="Lato" w:cs="Arial"/>
      </w:rPr>
      <w:t>CORPORATE</w:t>
    </w:r>
    <w:r w:rsidR="00F961A7">
      <w:rPr>
        <w:rFonts w:ascii="Lato" w:hAnsi="Lato" w:cs="Arial"/>
      </w:rPr>
      <w:t>®</w:t>
    </w:r>
    <w:r w:rsidRPr="00175210">
      <w:rPr>
        <w:rFonts w:ascii="Lato" w:hAnsi="Lato" w:cs="Arial"/>
      </w:rPr>
      <w:t xml:space="preserve"> W20 RANGE</w:t>
    </w:r>
  </w:p>
  <w:p w14:paraId="1EF9C98B" w14:textId="77777777" w:rsidR="00175210" w:rsidRDefault="00175210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2427CD0"/>
    <w:multiLevelType w:val="hybridMultilevel"/>
    <w:tmpl w:val="6FF0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B"/>
    <w:rsid w:val="00052366"/>
    <w:rsid w:val="00057780"/>
    <w:rsid w:val="00111F5D"/>
    <w:rsid w:val="00175210"/>
    <w:rsid w:val="001A06F2"/>
    <w:rsid w:val="0021044F"/>
    <w:rsid w:val="00217915"/>
    <w:rsid w:val="0027240D"/>
    <w:rsid w:val="002869C3"/>
    <w:rsid w:val="002B6003"/>
    <w:rsid w:val="002D3944"/>
    <w:rsid w:val="003C1F5F"/>
    <w:rsid w:val="00547591"/>
    <w:rsid w:val="00562A4C"/>
    <w:rsid w:val="005C17F6"/>
    <w:rsid w:val="00624A66"/>
    <w:rsid w:val="0062607B"/>
    <w:rsid w:val="00694DDA"/>
    <w:rsid w:val="006B60C7"/>
    <w:rsid w:val="006C3C85"/>
    <w:rsid w:val="00711FA1"/>
    <w:rsid w:val="00752FD1"/>
    <w:rsid w:val="008A1BC3"/>
    <w:rsid w:val="008C33B7"/>
    <w:rsid w:val="0095406B"/>
    <w:rsid w:val="009D35B0"/>
    <w:rsid w:val="009F248D"/>
    <w:rsid w:val="00A356B1"/>
    <w:rsid w:val="00A65605"/>
    <w:rsid w:val="00A741CD"/>
    <w:rsid w:val="00AE7867"/>
    <w:rsid w:val="00B14AB8"/>
    <w:rsid w:val="00C93E79"/>
    <w:rsid w:val="00CC5D61"/>
    <w:rsid w:val="00CD321C"/>
    <w:rsid w:val="00D34ACA"/>
    <w:rsid w:val="00DD1901"/>
    <w:rsid w:val="00F64D3F"/>
    <w:rsid w:val="00F961A7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9CE84EB"/>
  <w15:chartTrackingRefBased/>
  <w15:docId w15:val="{4CF73B5D-E11A-4783-8128-29FA7FA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 w:cs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60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ttall-windows.co.uk" TargetMode="External"/><Relationship Id="rId1" Type="http://schemas.openxmlformats.org/officeDocument/2006/relationships/hyperlink" Target="mailto:hq@crittall-window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3679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Darren Joyce</cp:lastModifiedBy>
  <cp:revision>26</cp:revision>
  <cp:lastPrinted>2021-02-02T14:12:00Z</cp:lastPrinted>
  <dcterms:created xsi:type="dcterms:W3CDTF">2021-02-02T14:23:00Z</dcterms:created>
  <dcterms:modified xsi:type="dcterms:W3CDTF">2021-04-27T14:16:00Z</dcterms:modified>
</cp:coreProperties>
</file>